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83D59" w14:textId="77777777" w:rsidR="009A5903" w:rsidRDefault="00000000">
      <w:pPr>
        <w:spacing w:before="60" w:after="40"/>
      </w:pPr>
      <w:r>
        <w:rPr>
          <w:b/>
          <w:color w:val="2E74B5"/>
          <w:sz w:val="18"/>
        </w:rPr>
        <w:t>JOPLIN HOMELESS COALITION</w:t>
      </w:r>
    </w:p>
    <w:p w14:paraId="7BF65845" w14:textId="77777777" w:rsidR="009A5903" w:rsidRDefault="00000000">
      <w:pPr>
        <w:spacing w:after="40"/>
      </w:pPr>
      <w:r>
        <w:rPr>
          <w:b/>
          <w:sz w:val="46"/>
        </w:rPr>
        <w:t>Data Committee Meeting Minutes</w:t>
      </w:r>
    </w:p>
    <w:p w14:paraId="429D15E2" w14:textId="44BF0863" w:rsidR="009A5903" w:rsidRDefault="00000000">
      <w:pPr>
        <w:spacing w:after="40"/>
      </w:pPr>
      <w:r>
        <w:rPr>
          <w:b/>
          <w:sz w:val="21"/>
        </w:rPr>
        <w:t xml:space="preserve">Date: </w:t>
      </w:r>
      <w:r w:rsidR="00FC4E9B">
        <w:rPr>
          <w:sz w:val="21"/>
        </w:rPr>
        <w:t>August 19, 2026</w:t>
      </w:r>
    </w:p>
    <w:p w14:paraId="1F5D56C5" w14:textId="79F3F017" w:rsidR="009A5903" w:rsidRDefault="00000000">
      <w:pPr>
        <w:spacing w:after="40"/>
      </w:pPr>
      <w:r>
        <w:rPr>
          <w:b/>
          <w:sz w:val="21"/>
        </w:rPr>
        <w:t xml:space="preserve">Meeting time: </w:t>
      </w:r>
      <w:r w:rsidR="00FC4E9B">
        <w:rPr>
          <w:b/>
          <w:sz w:val="21"/>
        </w:rPr>
        <w:t>11:00 a.m.</w:t>
      </w:r>
    </w:p>
    <w:p w14:paraId="5AD68AF9" w14:textId="77777777" w:rsidR="009A5903" w:rsidRDefault="00000000">
      <w:pPr>
        <w:spacing w:after="40"/>
      </w:pPr>
      <w:r>
        <w:rPr>
          <w:b/>
          <w:sz w:val="21"/>
        </w:rPr>
        <w:t xml:space="preserve">Next meeting: </w:t>
      </w:r>
      <w:r>
        <w:rPr>
          <w:sz w:val="21"/>
        </w:rPr>
        <w:t>September 16, 2026, at 11:00 a.m.</w:t>
      </w:r>
    </w:p>
    <w:p w14:paraId="739E5044" w14:textId="77777777" w:rsidR="009A5903" w:rsidRDefault="00000000">
      <w:pPr>
        <w:pStyle w:val="Heading1"/>
      </w:pPr>
      <w:r>
        <w:t>Attendance</w:t>
      </w:r>
    </w:p>
    <w:p w14:paraId="1B7A2A6E" w14:textId="0AE45DA5" w:rsidR="009A5903" w:rsidRDefault="00000000">
      <w:r>
        <w:t>Present: Casey Collins, Layne Bourgeous, Clover Jenkins, Jessica Lara-Hughes, Dandy Myles, and Josh Shackles.</w:t>
      </w:r>
    </w:p>
    <w:p w14:paraId="38BA7CD4" w14:textId="77777777" w:rsidR="009A5903" w:rsidRDefault="00000000">
      <w:pPr>
        <w:pStyle w:val="Heading1"/>
      </w:pPr>
      <w:r>
        <w:t>Opening</w:t>
      </w:r>
    </w:p>
    <w:p w14:paraId="655393B3" w14:textId="77777777" w:rsidR="009A5903" w:rsidRDefault="00000000">
      <w:r>
        <w:t>Casey Collins opened the meeting with introductions. Casey identified herself as Assistant Director of Housing for Economic Security/Jasper County Housing Agency and described the committee's purpose as developing a community data approach that can better support people experiencing homelessness.</w:t>
      </w:r>
    </w:p>
    <w:p w14:paraId="52562D31" w14:textId="77777777" w:rsidR="009A5903" w:rsidRDefault="00000000">
      <w:r>
        <w:t>Josh Shackles introduced himself as the CoC Housing Coordinator and a member of the MO-602 collaborative applicant team. He emphasized the Data Committee's central role in advancing the work. Approval of prior minutes was not included in the supplied excerpts.</w:t>
      </w:r>
    </w:p>
    <w:p w14:paraId="4F10919C" w14:textId="77777777" w:rsidR="009A5903" w:rsidRDefault="00000000">
      <w:pPr>
        <w:pStyle w:val="Heading1"/>
      </w:pPr>
      <w:r>
        <w:t>Discussion</w:t>
      </w:r>
    </w:p>
    <w:p w14:paraId="49AEDB39" w14:textId="77777777" w:rsidR="009A5903" w:rsidRDefault="00000000">
      <w:pPr>
        <w:pStyle w:val="Heading2"/>
      </w:pPr>
      <w:r>
        <w:t>Communitywide data collection</w:t>
      </w:r>
    </w:p>
    <w:p w14:paraId="541CF378" w14:textId="77777777" w:rsidR="009A5903" w:rsidRDefault="00000000">
      <w:r>
        <w:t>The committee discussed the practical burden on partner agencies if staff are expected to enter additional information at the end of a shift. One possible approach would be to ask organizations, through a memorandum of understanding, to share or export data they already enter into CharityTracker.</w:t>
      </w:r>
    </w:p>
    <w:p w14:paraId="75B533A8" w14:textId="77777777" w:rsidR="009A5903" w:rsidRDefault="00000000">
      <w:r>
        <w:t>Members noted that de-identified information could help describe community needs, but it would not reliably show whether the same person received services from multiple organizations. This could lead to duplicated counts in a community needs assessment.</w:t>
      </w:r>
    </w:p>
    <w:p w14:paraId="438BB7E8" w14:textId="77777777" w:rsidR="009A5903" w:rsidRDefault="00000000">
      <w:pPr>
        <w:pStyle w:val="Heading2"/>
      </w:pPr>
      <w:r>
        <w:t>Opportunity Center reporting</w:t>
      </w:r>
    </w:p>
    <w:p w14:paraId="621B0D21" w14:textId="77777777" w:rsidR="009A5903" w:rsidRDefault="00000000">
      <w:r>
        <w:t>Josh Shackles explained that Opportunity Center provider data will need to be collected by the Salvation Army staff member operating at the center. The reporting tool is intended to document whom the center served, how many people were served, and the assistance provided.</w:t>
      </w:r>
    </w:p>
    <w:p w14:paraId="42D3A0A0" w14:textId="77777777" w:rsidR="009A5903" w:rsidRDefault="00000000">
      <w:pPr>
        <w:pStyle w:val="Heading2"/>
      </w:pPr>
      <w:r>
        <w:t>Initial data priorities</w:t>
      </w:r>
    </w:p>
    <w:p w14:paraId="4BC5FAB5" w14:textId="77777777" w:rsidR="009A5903" w:rsidRDefault="00000000">
      <w:pPr>
        <w:keepLines/>
      </w:pPr>
      <w:r>
        <w:t>The committee generally agreed that the immediate priority should be to collect the information currently available, establish a communitywide status assessment, identify gaps, and determine how those gaps can be addressed. Analyzing duplication across service providers may be addressed in a later phase.</w:t>
      </w:r>
    </w:p>
    <w:p w14:paraId="052FD0C4" w14:textId="77777777" w:rsidR="009A5903" w:rsidRDefault="00000000">
      <w:r>
        <w:lastRenderedPageBreak/>
        <w:t>Members emphasized the importance of gathering the most holistic and comprehensive information reasonably available so the community has an accurate picture of homelessness and can target its response appropriately.</w:t>
      </w:r>
    </w:p>
    <w:p w14:paraId="1668AEF8" w14:textId="77777777" w:rsidR="009A5903" w:rsidRDefault="00000000">
      <w:pPr>
        <w:pStyle w:val="Heading1"/>
      </w:pPr>
      <w:r>
        <w:t>Follow-Up Items</w:t>
      </w:r>
    </w:p>
    <w:tbl>
      <w:tblPr>
        <w:tblStyle w:val="TableGrid"/>
        <w:tblW w:w="9360" w:type="dxa"/>
        <w:tblInd w:w="120" w:type="dxa"/>
        <w:tblBorders>
          <w:top w:val="single" w:sz="6" w:space="0" w:color="C9D0D8"/>
          <w:left w:val="single" w:sz="6" w:space="0" w:color="C9D0D8"/>
          <w:bottom w:val="single" w:sz="6" w:space="0" w:color="C9D0D8"/>
          <w:right w:val="single" w:sz="6" w:space="0" w:color="C9D0D8"/>
          <w:insideH w:val="single" w:sz="6" w:space="0" w:color="C9D0D8"/>
          <w:insideV w:val="single" w:sz="6" w:space="0" w:color="C9D0D8"/>
        </w:tblBorders>
        <w:tblLayout w:type="fixed"/>
        <w:tblLook w:val="04A0" w:firstRow="1" w:lastRow="0" w:firstColumn="1" w:lastColumn="0" w:noHBand="0" w:noVBand="1"/>
      </w:tblPr>
      <w:tblGrid>
        <w:gridCol w:w="5200"/>
        <w:gridCol w:w="1900"/>
        <w:gridCol w:w="2260"/>
      </w:tblGrid>
      <w:tr w:rsidR="009A5903" w14:paraId="40FF1945" w14:textId="77777777">
        <w:trPr>
          <w:tblHeader/>
        </w:trPr>
        <w:tc>
          <w:tcPr>
            <w:tcW w:w="5200" w:type="dxa"/>
            <w:shd w:val="clear" w:color="auto" w:fill="F2F4F7"/>
            <w:tcMar>
              <w:top w:w="80" w:type="dxa"/>
              <w:left w:w="120" w:type="dxa"/>
              <w:bottom w:w="80" w:type="dxa"/>
              <w:right w:w="120" w:type="dxa"/>
            </w:tcMar>
            <w:vAlign w:val="center"/>
          </w:tcPr>
          <w:p w14:paraId="490D29AC" w14:textId="77777777" w:rsidR="009A5903" w:rsidRDefault="00000000">
            <w:pPr>
              <w:spacing w:after="0"/>
            </w:pPr>
            <w:r>
              <w:rPr>
                <w:b/>
                <w:sz w:val="19"/>
              </w:rPr>
              <w:t>Action</w:t>
            </w:r>
          </w:p>
        </w:tc>
        <w:tc>
          <w:tcPr>
            <w:tcW w:w="1900" w:type="dxa"/>
            <w:shd w:val="clear" w:color="auto" w:fill="F2F4F7"/>
            <w:tcMar>
              <w:top w:w="80" w:type="dxa"/>
              <w:left w:w="120" w:type="dxa"/>
              <w:bottom w:w="80" w:type="dxa"/>
              <w:right w:w="120" w:type="dxa"/>
            </w:tcMar>
            <w:vAlign w:val="center"/>
          </w:tcPr>
          <w:p w14:paraId="19049390" w14:textId="77777777" w:rsidR="009A5903" w:rsidRDefault="00000000">
            <w:pPr>
              <w:spacing w:after="0"/>
            </w:pPr>
            <w:r>
              <w:rPr>
                <w:b/>
                <w:sz w:val="19"/>
              </w:rPr>
              <w:t>Lead</w:t>
            </w:r>
          </w:p>
        </w:tc>
        <w:tc>
          <w:tcPr>
            <w:tcW w:w="2260" w:type="dxa"/>
            <w:shd w:val="clear" w:color="auto" w:fill="F2F4F7"/>
            <w:tcMar>
              <w:top w:w="80" w:type="dxa"/>
              <w:left w:w="120" w:type="dxa"/>
              <w:bottom w:w="80" w:type="dxa"/>
              <w:right w:w="120" w:type="dxa"/>
            </w:tcMar>
            <w:vAlign w:val="center"/>
          </w:tcPr>
          <w:p w14:paraId="5F9DBA40" w14:textId="77777777" w:rsidR="009A5903" w:rsidRDefault="00000000">
            <w:pPr>
              <w:spacing w:after="0"/>
            </w:pPr>
            <w:r>
              <w:rPr>
                <w:b/>
                <w:sz w:val="19"/>
              </w:rPr>
              <w:t>Timing</w:t>
            </w:r>
          </w:p>
        </w:tc>
      </w:tr>
      <w:tr w:rsidR="009A5903" w14:paraId="0B1D1AB4" w14:textId="77777777">
        <w:tc>
          <w:tcPr>
            <w:tcW w:w="5200" w:type="dxa"/>
            <w:tcMar>
              <w:top w:w="80" w:type="dxa"/>
              <w:left w:w="120" w:type="dxa"/>
              <w:bottom w:w="80" w:type="dxa"/>
              <w:right w:w="120" w:type="dxa"/>
            </w:tcMar>
            <w:vAlign w:val="center"/>
          </w:tcPr>
          <w:p w14:paraId="157934C0" w14:textId="77777777" w:rsidR="009A5903" w:rsidRDefault="00000000">
            <w:pPr>
              <w:spacing w:after="0" w:line="252" w:lineRule="auto"/>
            </w:pPr>
            <w:r>
              <w:rPr>
                <w:sz w:val="18"/>
              </w:rPr>
              <w:t>Distribute the paper/material outlining proposed data measures for committee review.</w:t>
            </w:r>
          </w:p>
        </w:tc>
        <w:tc>
          <w:tcPr>
            <w:tcW w:w="1900" w:type="dxa"/>
            <w:tcMar>
              <w:top w:w="80" w:type="dxa"/>
              <w:left w:w="120" w:type="dxa"/>
              <w:bottom w:w="80" w:type="dxa"/>
              <w:right w:w="120" w:type="dxa"/>
            </w:tcMar>
            <w:vAlign w:val="center"/>
          </w:tcPr>
          <w:p w14:paraId="65E96491" w14:textId="77777777" w:rsidR="009A5903" w:rsidRDefault="00000000">
            <w:pPr>
              <w:spacing w:after="0" w:line="252" w:lineRule="auto"/>
            </w:pPr>
            <w:r>
              <w:rPr>
                <w:sz w:val="18"/>
              </w:rPr>
              <w:t>Josh Shackles</w:t>
            </w:r>
          </w:p>
        </w:tc>
        <w:tc>
          <w:tcPr>
            <w:tcW w:w="2260" w:type="dxa"/>
            <w:tcMar>
              <w:top w:w="80" w:type="dxa"/>
              <w:left w:w="120" w:type="dxa"/>
              <w:bottom w:w="80" w:type="dxa"/>
              <w:right w:w="120" w:type="dxa"/>
            </w:tcMar>
            <w:vAlign w:val="center"/>
          </w:tcPr>
          <w:p w14:paraId="45C3FF11" w14:textId="77777777" w:rsidR="009A5903" w:rsidRDefault="00000000">
            <w:pPr>
              <w:spacing w:after="0" w:line="252" w:lineRule="auto"/>
            </w:pPr>
            <w:r>
              <w:rPr>
                <w:sz w:val="18"/>
              </w:rPr>
              <w:t>Before further review</w:t>
            </w:r>
          </w:p>
        </w:tc>
      </w:tr>
      <w:tr w:rsidR="009A5903" w14:paraId="0072B1FF" w14:textId="77777777">
        <w:tc>
          <w:tcPr>
            <w:tcW w:w="5200" w:type="dxa"/>
            <w:tcMar>
              <w:top w:w="80" w:type="dxa"/>
              <w:left w:w="120" w:type="dxa"/>
              <w:bottom w:w="80" w:type="dxa"/>
              <w:right w:w="120" w:type="dxa"/>
            </w:tcMar>
            <w:vAlign w:val="center"/>
          </w:tcPr>
          <w:p w14:paraId="7696119A" w14:textId="77777777" w:rsidR="009A5903" w:rsidRDefault="00000000">
            <w:pPr>
              <w:spacing w:after="0" w:line="252" w:lineRule="auto"/>
            </w:pPr>
            <w:r>
              <w:rPr>
                <w:sz w:val="18"/>
              </w:rPr>
              <w:t>Review the proposed measures and continue discussion by email.</w:t>
            </w:r>
          </w:p>
        </w:tc>
        <w:tc>
          <w:tcPr>
            <w:tcW w:w="1900" w:type="dxa"/>
            <w:tcMar>
              <w:top w:w="80" w:type="dxa"/>
              <w:left w:w="120" w:type="dxa"/>
              <w:bottom w:w="80" w:type="dxa"/>
              <w:right w:w="120" w:type="dxa"/>
            </w:tcMar>
            <w:vAlign w:val="center"/>
          </w:tcPr>
          <w:p w14:paraId="762E3335" w14:textId="77777777" w:rsidR="009A5903" w:rsidRDefault="00000000">
            <w:pPr>
              <w:spacing w:after="0" w:line="252" w:lineRule="auto"/>
            </w:pPr>
            <w:r>
              <w:rPr>
                <w:sz w:val="18"/>
              </w:rPr>
              <w:t>Committee members</w:t>
            </w:r>
          </w:p>
        </w:tc>
        <w:tc>
          <w:tcPr>
            <w:tcW w:w="2260" w:type="dxa"/>
            <w:tcMar>
              <w:top w:w="80" w:type="dxa"/>
              <w:left w:w="120" w:type="dxa"/>
              <w:bottom w:w="80" w:type="dxa"/>
              <w:right w:w="120" w:type="dxa"/>
            </w:tcMar>
            <w:vAlign w:val="center"/>
          </w:tcPr>
          <w:p w14:paraId="656F789B" w14:textId="77777777" w:rsidR="009A5903" w:rsidRDefault="00000000">
            <w:pPr>
              <w:spacing w:after="0" w:line="252" w:lineRule="auto"/>
            </w:pPr>
            <w:r>
              <w:rPr>
                <w:sz w:val="18"/>
              </w:rPr>
              <w:t>Before the next meeting</w:t>
            </w:r>
          </w:p>
        </w:tc>
      </w:tr>
      <w:tr w:rsidR="009A5903" w14:paraId="4FAF8EB7" w14:textId="77777777">
        <w:tc>
          <w:tcPr>
            <w:tcW w:w="5200" w:type="dxa"/>
            <w:tcMar>
              <w:top w:w="80" w:type="dxa"/>
              <w:left w:w="120" w:type="dxa"/>
              <w:bottom w:w="80" w:type="dxa"/>
              <w:right w:w="120" w:type="dxa"/>
            </w:tcMar>
            <w:vAlign w:val="center"/>
          </w:tcPr>
          <w:p w14:paraId="4B233564" w14:textId="77777777" w:rsidR="009A5903" w:rsidRDefault="00000000">
            <w:pPr>
              <w:spacing w:after="0" w:line="252" w:lineRule="auto"/>
            </w:pPr>
            <w:r>
              <w:rPr>
                <w:sz w:val="18"/>
              </w:rPr>
              <w:t>Explore inviting Shonna or April to provide feedback on the prioritization list and the proposed process.</w:t>
            </w:r>
          </w:p>
        </w:tc>
        <w:tc>
          <w:tcPr>
            <w:tcW w:w="1900" w:type="dxa"/>
            <w:tcMar>
              <w:top w:w="80" w:type="dxa"/>
              <w:left w:w="120" w:type="dxa"/>
              <w:bottom w:w="80" w:type="dxa"/>
              <w:right w:w="120" w:type="dxa"/>
            </w:tcMar>
            <w:vAlign w:val="center"/>
          </w:tcPr>
          <w:p w14:paraId="20C4082F" w14:textId="77777777" w:rsidR="009A5903" w:rsidRDefault="00000000">
            <w:pPr>
              <w:spacing w:after="0" w:line="252" w:lineRule="auto"/>
            </w:pPr>
            <w:r>
              <w:rPr>
                <w:sz w:val="18"/>
              </w:rPr>
              <w:t>Committee leadership</w:t>
            </w:r>
          </w:p>
        </w:tc>
        <w:tc>
          <w:tcPr>
            <w:tcW w:w="2260" w:type="dxa"/>
            <w:tcMar>
              <w:top w:w="80" w:type="dxa"/>
              <w:left w:w="120" w:type="dxa"/>
              <w:bottom w:w="80" w:type="dxa"/>
              <w:right w:w="120" w:type="dxa"/>
            </w:tcMar>
            <w:vAlign w:val="center"/>
          </w:tcPr>
          <w:p w14:paraId="1B7AC3A0" w14:textId="77777777" w:rsidR="009A5903" w:rsidRDefault="00000000">
            <w:pPr>
              <w:spacing w:after="0" w:line="252" w:lineRule="auto"/>
            </w:pPr>
            <w:r>
              <w:rPr>
                <w:sz w:val="18"/>
              </w:rPr>
              <w:t>For the September 16 meeting</w:t>
            </w:r>
          </w:p>
        </w:tc>
      </w:tr>
    </w:tbl>
    <w:p w14:paraId="1D02E829" w14:textId="77777777" w:rsidR="009A5903" w:rsidRDefault="00000000">
      <w:pPr>
        <w:pStyle w:val="Heading1"/>
      </w:pPr>
      <w:r>
        <w:t>Next Meeting and Adjournment</w:t>
      </w:r>
    </w:p>
    <w:p w14:paraId="13913308" w14:textId="77777777" w:rsidR="009A5903" w:rsidRDefault="00000000">
      <w:r>
        <w:t>The next meeting is scheduled for Wednesday, September 16, 2026, at 11:00 a.m. The committee plans to continue its review of data measures and return to the prioritization list, with possible input from Shonna or April.</w:t>
      </w:r>
    </w:p>
    <w:p w14:paraId="445F6DFB" w14:textId="77777777" w:rsidR="009A5903" w:rsidRDefault="00000000">
      <w:r>
        <w:t>With no additional business raised, the meeting concluded after approximately 65 minutes. No formal motions or votes were reflected in the supplied excerpts.</w:t>
      </w:r>
    </w:p>
    <w:sectPr w:rsidR="009A5903" w:rsidSect="00034616">
      <w:head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13AE8" w14:textId="77777777" w:rsidR="000810D7" w:rsidRDefault="000810D7">
      <w:pPr>
        <w:spacing w:after="0" w:line="240" w:lineRule="auto"/>
      </w:pPr>
      <w:r>
        <w:separator/>
      </w:r>
    </w:p>
  </w:endnote>
  <w:endnote w:type="continuationSeparator" w:id="0">
    <w:p w14:paraId="3A65B6A8" w14:textId="77777777" w:rsidR="000810D7" w:rsidRDefault="00081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7C9F7" w14:textId="77777777" w:rsidR="000810D7" w:rsidRDefault="000810D7">
      <w:pPr>
        <w:spacing w:after="0" w:line="240" w:lineRule="auto"/>
      </w:pPr>
      <w:r>
        <w:separator/>
      </w:r>
    </w:p>
  </w:footnote>
  <w:footnote w:type="continuationSeparator" w:id="0">
    <w:p w14:paraId="211560F2" w14:textId="77777777" w:rsidR="000810D7" w:rsidRDefault="00081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E530F" w14:textId="74387B23" w:rsidR="009A5903" w:rsidRDefault="00000000">
    <w:pPr>
      <w:pStyle w:val="Header"/>
      <w:jc w:val="right"/>
    </w:pPr>
    <w:r>
      <w:rPr>
        <w:b/>
        <w:color w:val="5A626C"/>
        <w:sz w:val="17"/>
      </w:rPr>
      <w:t xml:space="preserve">DATA </w:t>
    </w:r>
    <w:proofErr w:type="gramStart"/>
    <w:r>
      <w:rPr>
        <w:b/>
        <w:color w:val="5A626C"/>
        <w:sz w:val="17"/>
      </w:rPr>
      <w:t>COMMITTEE  |</w:t>
    </w:r>
    <w:proofErr w:type="gramEnd"/>
    <w:r>
      <w:rPr>
        <w:b/>
        <w:color w:val="5A626C"/>
        <w:sz w:val="17"/>
      </w:rPr>
      <w:t xml:space="preserve">  MINUTES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18721996">
    <w:abstractNumId w:val="8"/>
  </w:num>
  <w:num w:numId="2" w16cid:durableId="1544099998">
    <w:abstractNumId w:val="6"/>
  </w:num>
  <w:num w:numId="3" w16cid:durableId="361713015">
    <w:abstractNumId w:val="5"/>
  </w:num>
  <w:num w:numId="4" w16cid:durableId="1219511706">
    <w:abstractNumId w:val="4"/>
  </w:num>
  <w:num w:numId="5" w16cid:durableId="873346038">
    <w:abstractNumId w:val="7"/>
  </w:num>
  <w:num w:numId="6" w16cid:durableId="2096122164">
    <w:abstractNumId w:val="3"/>
  </w:num>
  <w:num w:numId="7" w16cid:durableId="1920170610">
    <w:abstractNumId w:val="2"/>
  </w:num>
  <w:num w:numId="8" w16cid:durableId="1833716301">
    <w:abstractNumId w:val="1"/>
  </w:num>
  <w:num w:numId="9" w16cid:durableId="1246692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10D7"/>
    <w:rsid w:val="0015074B"/>
    <w:rsid w:val="0029639D"/>
    <w:rsid w:val="00326F90"/>
    <w:rsid w:val="009A5903"/>
    <w:rsid w:val="00A70756"/>
    <w:rsid w:val="00AA1D8D"/>
    <w:rsid w:val="00B47730"/>
    <w:rsid w:val="00CB0664"/>
    <w:rsid w:val="00FC4E9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BA6C84"/>
  <w14:defaultImageDpi w14:val="300"/>
  <w15:docId w15:val="{319EBE49-98AE-467F-87B0-6D25B4724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4" w:lineRule="auto"/>
    </w:pPr>
    <w:rPr>
      <w:rFonts w:ascii="Calibri" w:hAnsi="Calibri"/>
      <w:color w:val="000000"/>
    </w:rPr>
  </w:style>
  <w:style w:type="paragraph" w:styleId="Heading1">
    <w:name w:val="heading 1"/>
    <w:basedOn w:val="Normal"/>
    <w:next w:val="Normal"/>
    <w:link w:val="Heading1Char"/>
    <w:uiPriority w:val="9"/>
    <w:qFormat/>
    <w:rsid w:val="00FC693F"/>
    <w:pPr>
      <w:keepNext/>
      <w:keepLines/>
      <w:spacing w:before="260"/>
      <w:outlineLvl w:val="0"/>
    </w:pPr>
    <w:rPr>
      <w:rFonts w:asciiTheme="majorHAnsi" w:eastAsiaTheme="majorEastAsia" w:hAnsiTheme="majorHAnsi" w:cstheme="majorBidi"/>
      <w:b/>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2E74B5"/>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1F4D78"/>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464</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Committee Meeting Minutes - Draft</dc:title>
  <dc:subject>Joplin Homeless Coalition Data Committee</dc:subject>
  <dc:creator>Joplin Homeless Coalition</dc:creator>
  <cp:keywords>Data Committee, meeting minutes, homelessness data</cp:keywords>
  <dc:description>generated by python-docx</dc:description>
  <cp:lastModifiedBy>Josh Shackles</cp:lastModifiedBy>
  <cp:revision>2</cp:revision>
  <dcterms:created xsi:type="dcterms:W3CDTF">2013-12-23T23:15:00Z</dcterms:created>
  <dcterms:modified xsi:type="dcterms:W3CDTF">2026-09-03T18:03:00Z</dcterms:modified>
  <cp:category/>
</cp:coreProperties>
</file>